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1C141" w14:textId="77777777" w:rsidR="00652F6F" w:rsidRDefault="00807542" w:rsidP="003C4661">
      <w:pPr>
        <w:spacing w:after="0" w:line="276" w:lineRule="auto"/>
        <w:ind w:left="4956" w:firstLine="708"/>
        <w:rPr>
          <w:rFonts w:ascii="Calibri" w:eastAsia="Calibri" w:hAnsi="Calibri" w:cs="Calibri"/>
          <w:color w:val="000000"/>
          <w:sz w:val="32"/>
        </w:rPr>
      </w:pPr>
      <w:r>
        <w:object w:dxaOrig="3094" w:dyaOrig="576" w14:anchorId="1F889FD7">
          <v:rect id="rectole0000000000" o:spid="_x0000_i1025" style="width:154.5pt;height:28.5pt" o:ole="" o:preferrelative="t" stroked="f">
            <v:imagedata r:id="rId5" o:title=""/>
          </v:rect>
          <o:OLEObject Type="Embed" ProgID="StaticMetafile" ShapeID="rectole0000000000" DrawAspect="Content" ObjectID="_1751182629" r:id="rId6"/>
        </w:object>
      </w:r>
    </w:p>
    <w:p w14:paraId="4C3F87A5" w14:textId="77777777" w:rsidR="00652F6F" w:rsidRDefault="00652F6F">
      <w:pPr>
        <w:spacing w:after="0" w:line="276" w:lineRule="auto"/>
        <w:rPr>
          <w:rFonts w:ascii="Calibri" w:eastAsia="Calibri" w:hAnsi="Calibri" w:cs="Calibri"/>
          <w:color w:val="00000A"/>
          <w:sz w:val="32"/>
        </w:rPr>
      </w:pPr>
    </w:p>
    <w:p w14:paraId="0A238557" w14:textId="77777777" w:rsidR="00652F6F" w:rsidRDefault="00652F6F">
      <w:pPr>
        <w:spacing w:after="0" w:line="276" w:lineRule="auto"/>
        <w:rPr>
          <w:rFonts w:ascii="Calibri" w:eastAsia="Calibri" w:hAnsi="Calibri" w:cs="Calibri"/>
          <w:color w:val="00000A"/>
          <w:sz w:val="32"/>
        </w:rPr>
      </w:pPr>
    </w:p>
    <w:p w14:paraId="0FBF089D" w14:textId="77777777" w:rsidR="00652F6F" w:rsidRDefault="00652F6F">
      <w:pPr>
        <w:spacing w:after="0" w:line="276" w:lineRule="auto"/>
        <w:rPr>
          <w:rFonts w:ascii="Calibri" w:eastAsia="Calibri" w:hAnsi="Calibri" w:cs="Calibri"/>
          <w:color w:val="00000A"/>
          <w:sz w:val="32"/>
        </w:rPr>
      </w:pPr>
    </w:p>
    <w:p w14:paraId="2EBA36BE" w14:textId="77777777" w:rsidR="00652F6F" w:rsidRDefault="00807542">
      <w:pPr>
        <w:spacing w:after="0" w:line="276" w:lineRule="auto"/>
        <w:ind w:left="2160" w:hanging="1440"/>
        <w:jc w:val="center"/>
        <w:rPr>
          <w:rFonts w:ascii="Arial" w:eastAsia="Arial" w:hAnsi="Arial" w:cs="Arial"/>
          <w:color w:val="00000A"/>
        </w:rPr>
      </w:pPr>
      <w:r>
        <w:rPr>
          <w:rFonts w:ascii="Calibri" w:eastAsia="Calibri" w:hAnsi="Calibri" w:cs="Calibri"/>
          <w:b/>
          <w:color w:val="00000A"/>
          <w:sz w:val="32"/>
        </w:rPr>
        <w:t>Concurso KPOP FANCINE 2023</w:t>
      </w:r>
    </w:p>
    <w:p w14:paraId="38D2EA58" w14:textId="77777777" w:rsidR="00652F6F" w:rsidRDefault="00807542">
      <w:pPr>
        <w:spacing w:after="0" w:line="276" w:lineRule="auto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</w:rPr>
        <w:t xml:space="preserve"> </w:t>
      </w:r>
    </w:p>
    <w:p w14:paraId="0E750B36" w14:textId="77777777" w:rsidR="00652F6F" w:rsidRDefault="00807542">
      <w:pPr>
        <w:spacing w:after="0" w:line="276" w:lineRule="auto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</w:rPr>
        <w:t xml:space="preserve"> Concurso de baile </w:t>
      </w:r>
      <w:proofErr w:type="spellStart"/>
      <w:r>
        <w:rPr>
          <w:rFonts w:ascii="Calibri" w:eastAsia="Calibri" w:hAnsi="Calibri" w:cs="Calibri"/>
          <w:color w:val="00000A"/>
        </w:rPr>
        <w:t>kpop</w:t>
      </w:r>
      <w:proofErr w:type="spellEnd"/>
    </w:p>
    <w:p w14:paraId="3B3BD6E8" w14:textId="32B390B5" w:rsidR="00652F6F" w:rsidRDefault="00807542">
      <w:pPr>
        <w:spacing w:after="0" w:line="276" w:lineRule="auto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</w:rPr>
        <w:t xml:space="preserve">  Fecha: 11 de noviembre de 2023. Hora: 1</w:t>
      </w:r>
      <w:r w:rsidR="0047427A">
        <w:rPr>
          <w:rFonts w:ascii="Calibri" w:eastAsia="Calibri" w:hAnsi="Calibri" w:cs="Calibri"/>
          <w:color w:val="00000A"/>
        </w:rPr>
        <w:t>1</w:t>
      </w:r>
      <w:r>
        <w:rPr>
          <w:rFonts w:ascii="Calibri" w:eastAsia="Calibri" w:hAnsi="Calibri" w:cs="Calibri"/>
          <w:color w:val="00000A"/>
        </w:rPr>
        <w:t>:00 a 14:00</w:t>
      </w:r>
    </w:p>
    <w:p w14:paraId="01B05648" w14:textId="77777777" w:rsidR="00652F6F" w:rsidRDefault="00807542">
      <w:pPr>
        <w:spacing w:after="0" w:line="276" w:lineRule="auto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</w:rPr>
        <w:t xml:space="preserve">  Lugar: Contenedor Cultural. Univesidad de Málaga                               </w:t>
      </w:r>
    </w:p>
    <w:p w14:paraId="64EAAD05" w14:textId="7D705F00" w:rsidR="00652F6F" w:rsidRDefault="00DA4C37">
      <w:pPr>
        <w:spacing w:after="0" w:line="276" w:lineRule="auto"/>
        <w:rPr>
          <w:rFonts w:ascii="Calibri" w:eastAsia="Calibri" w:hAnsi="Calibri" w:cs="Calibri"/>
          <w:color w:val="00000A"/>
        </w:rPr>
      </w:pPr>
      <w:r>
        <w:object w:dxaOrig="1350" w:dyaOrig="1350" w14:anchorId="5768C4D5">
          <v:rect id="rectole0000000001" o:spid="_x0000_i1026" style="width:67.5pt;height:67.5pt" o:ole="" o:preferrelative="t" stroked="f">
            <v:imagedata r:id="rId7" o:title=""/>
          </v:rect>
          <o:OLEObject Type="Embed" ProgID="StaticMetafile" ShapeID="rectole0000000001" DrawAspect="Content" ObjectID="_1751182630" r:id="rId8"/>
        </w:object>
      </w:r>
      <w:r w:rsidR="00807542">
        <w:rPr>
          <w:rFonts w:ascii="Calibri" w:eastAsia="Calibri" w:hAnsi="Calibri" w:cs="Calibri"/>
          <w:color w:val="00000A"/>
        </w:rPr>
        <w:t xml:space="preserve">                                   </w:t>
      </w:r>
    </w:p>
    <w:p w14:paraId="19FC80BF" w14:textId="77777777" w:rsidR="00652F6F" w:rsidRDefault="00807542">
      <w:pPr>
        <w:spacing w:after="0" w:line="276" w:lineRule="auto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</w:rPr>
        <w:t xml:space="preserve">                                  </w:t>
      </w:r>
    </w:p>
    <w:p w14:paraId="06E3E766" w14:textId="77777777" w:rsidR="00652F6F" w:rsidRDefault="00807542">
      <w:pPr>
        <w:spacing w:after="0" w:line="276" w:lineRule="auto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</w:rPr>
        <w:tab/>
      </w:r>
    </w:p>
    <w:p w14:paraId="7030D685" w14:textId="7E466DB0" w:rsidR="00652F6F" w:rsidRDefault="00FB18BC">
      <w:pPr>
        <w:spacing w:after="0" w:line="276" w:lineRule="auto"/>
        <w:jc w:val="center"/>
        <w:rPr>
          <w:rFonts w:ascii="Calibri" w:eastAsia="Calibri" w:hAnsi="Calibri" w:cs="Calibri"/>
          <w:b/>
          <w:color w:val="00000A"/>
          <w:sz w:val="28"/>
        </w:rPr>
      </w:pPr>
      <w:r>
        <w:rPr>
          <w:rFonts w:ascii="Calibri" w:eastAsia="Calibri" w:hAnsi="Calibri" w:cs="Calibri"/>
          <w:b/>
          <w:color w:val="00000A"/>
          <w:sz w:val="28"/>
        </w:rPr>
        <w:t>Bases del</w:t>
      </w:r>
      <w:r w:rsidR="00807542">
        <w:rPr>
          <w:rFonts w:ascii="Calibri" w:eastAsia="Calibri" w:hAnsi="Calibri" w:cs="Calibri"/>
          <w:b/>
          <w:color w:val="00000A"/>
          <w:sz w:val="28"/>
        </w:rPr>
        <w:t xml:space="preserve"> concurso</w:t>
      </w:r>
    </w:p>
    <w:p w14:paraId="1CA29B70" w14:textId="77777777" w:rsidR="00652F6F" w:rsidRDefault="00652F6F">
      <w:pPr>
        <w:spacing w:after="0" w:line="276" w:lineRule="auto"/>
        <w:rPr>
          <w:rFonts w:ascii="Calibri" w:eastAsia="Calibri" w:hAnsi="Calibri" w:cs="Calibri"/>
          <w:color w:val="00000A"/>
          <w:sz w:val="28"/>
        </w:rPr>
      </w:pPr>
    </w:p>
    <w:p w14:paraId="2531D98D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>Podrán participar mayores de edad y menores con autorización del padre, madre o tutor/a legal. En este último caso, el organizador del concurso podrá requerir esta autorización en cualquier momento.</w:t>
      </w:r>
    </w:p>
    <w:p w14:paraId="0473C31A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  <w:sz w:val="24"/>
        </w:rPr>
      </w:pPr>
      <w:r>
        <w:rPr>
          <w:rFonts w:ascii="Calibri" w:eastAsia="Calibri" w:hAnsi="Calibri" w:cs="Calibri"/>
          <w:color w:val="00000A"/>
          <w:sz w:val="24"/>
        </w:rPr>
        <w:t>Existen dos modalidades de participación: individual o en grupo.</w:t>
      </w:r>
    </w:p>
    <w:p w14:paraId="68107DDB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  <w:sz w:val="24"/>
        </w:rPr>
      </w:pPr>
      <w:r>
        <w:rPr>
          <w:rFonts w:ascii="Calibri" w:eastAsia="Calibri" w:hAnsi="Calibri" w:cs="Calibri"/>
          <w:color w:val="00000A"/>
          <w:sz w:val="24"/>
        </w:rPr>
        <w:t>Sólo se aceptarán canciones para la actuación en coreano o en japonés de grupos coreanos.</w:t>
      </w:r>
    </w:p>
    <w:p w14:paraId="5BB92A5A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  <w:sz w:val="24"/>
        </w:rPr>
      </w:pPr>
      <w:r>
        <w:rPr>
          <w:rFonts w:ascii="Calibri" w:eastAsia="Calibri" w:hAnsi="Calibri" w:cs="Calibri"/>
          <w:color w:val="00000A"/>
          <w:sz w:val="24"/>
        </w:rPr>
        <w:t>Los participantes dispondrán de un tiempo máximo de cinco (5) minutos para realizar su actuación.</w:t>
      </w:r>
    </w:p>
    <w:p w14:paraId="699A98D5" w14:textId="04FF50E2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  <w:sz w:val="24"/>
        </w:rPr>
      </w:pPr>
      <w:r>
        <w:rPr>
          <w:rFonts w:ascii="Calibri" w:eastAsia="Calibri" w:hAnsi="Calibri" w:cs="Calibri"/>
          <w:color w:val="00000A"/>
          <w:sz w:val="24"/>
        </w:rPr>
        <w:t xml:space="preserve">Los participantes deben enviar por mail a </w:t>
      </w:r>
      <w:hyperlink r:id="rId9">
        <w:r>
          <w:rPr>
            <w:rFonts w:ascii="Calibri" w:eastAsia="Calibri" w:hAnsi="Calibri" w:cs="Calibri"/>
            <w:color w:val="0000FF"/>
            <w:sz w:val="24"/>
            <w:u w:val="single"/>
          </w:rPr>
          <w:t>asociacionmisul@gmail.com</w:t>
        </w:r>
      </w:hyperlink>
      <w:r>
        <w:rPr>
          <w:rFonts w:ascii="Calibri" w:eastAsia="Calibri" w:hAnsi="Calibri" w:cs="Calibri"/>
          <w:color w:val="00000A"/>
          <w:sz w:val="24"/>
        </w:rPr>
        <w:t xml:space="preserve"> la canción que interpretarán en el concurso si han pasado la </w:t>
      </w:r>
      <w:r w:rsidR="00553429">
        <w:rPr>
          <w:rFonts w:ascii="Calibri" w:eastAsia="Calibri" w:hAnsi="Calibri" w:cs="Calibri"/>
          <w:color w:val="00000A"/>
          <w:sz w:val="24"/>
        </w:rPr>
        <w:t>preselección</w:t>
      </w:r>
      <w:r>
        <w:rPr>
          <w:rFonts w:ascii="Calibri" w:eastAsia="Calibri" w:hAnsi="Calibri" w:cs="Calibri"/>
          <w:color w:val="00000A"/>
          <w:sz w:val="24"/>
        </w:rPr>
        <w:t xml:space="preserve"> (IMPORTANTE SI NO SE ENVIA LA CANCION NO SE PODRA PARTICIPAR).</w:t>
      </w:r>
    </w:p>
    <w:p w14:paraId="6AE610EC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>El concurso estará limitado a 12 participantes por modalidad (grupal e individual) previa selección por la organización.</w:t>
      </w:r>
    </w:p>
    <w:p w14:paraId="17241D01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 xml:space="preserve">Para inscribirse los participantes deberán enviar un email a </w:t>
      </w:r>
      <w:hyperlink r:id="rId10">
        <w:r>
          <w:rPr>
            <w:rFonts w:ascii="Calibri" w:eastAsia="Calibri" w:hAnsi="Calibri" w:cs="Calibri"/>
            <w:color w:val="0000FF"/>
            <w:sz w:val="24"/>
            <w:u w:val="single"/>
          </w:rPr>
          <w:t>asociacionmisul@gmail.com</w:t>
        </w:r>
      </w:hyperlink>
      <w:r>
        <w:rPr>
          <w:rFonts w:ascii="Calibri" w:eastAsia="Calibri" w:hAnsi="Calibri" w:cs="Calibri"/>
          <w:color w:val="00000A"/>
          <w:sz w:val="24"/>
        </w:rPr>
        <w:t xml:space="preserve"> indicando su nombre real, nombre artístico o de grupo, nombre de todos los miembros del grupo, canción que bailarán, un video o un enlace que contenga una muestra de su trabajo (a ser posible diferente a la que se interpretará en el caso de ser seleccionado) y un teléfono de contacto.</w:t>
      </w:r>
    </w:p>
    <w:p w14:paraId="5F797F29" w14:textId="298C697D" w:rsidR="00652F6F" w:rsidRDefault="00DB3C92" w:rsidP="00DB3C92">
      <w:pPr>
        <w:numPr>
          <w:ilvl w:val="0"/>
          <w:numId w:val="3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lastRenderedPageBreak/>
        <w:t>El plazo de inscripción</w:t>
      </w:r>
      <w:r w:rsidR="00807542">
        <w:rPr>
          <w:rFonts w:ascii="Calibri" w:eastAsia="Calibri" w:hAnsi="Calibri" w:cs="Calibri"/>
          <w:color w:val="00000A"/>
          <w:sz w:val="24"/>
        </w:rPr>
        <w:t xml:space="preserve"> es</w:t>
      </w:r>
      <w:r>
        <w:rPr>
          <w:rFonts w:ascii="Calibri" w:eastAsia="Calibri" w:hAnsi="Calibri" w:cs="Calibri"/>
          <w:color w:val="00000A"/>
          <w:sz w:val="24"/>
        </w:rPr>
        <w:t xml:space="preserve"> desde el 18 de julio</w:t>
      </w:r>
      <w:r w:rsidR="00807542">
        <w:rPr>
          <w:rFonts w:ascii="Calibri" w:eastAsia="Calibri" w:hAnsi="Calibri" w:cs="Calibri"/>
          <w:color w:val="00000A"/>
          <w:sz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</w:rPr>
        <w:t>al</w:t>
      </w:r>
      <w:r w:rsidR="00807542">
        <w:rPr>
          <w:rFonts w:ascii="Calibri" w:eastAsia="Calibri" w:hAnsi="Calibri" w:cs="Calibri"/>
          <w:color w:val="00000A"/>
          <w:sz w:val="24"/>
        </w:rPr>
        <w:t xml:space="preserve"> día 29 de octubre (incluido). El día </w:t>
      </w:r>
      <w:r w:rsidR="00553429">
        <w:rPr>
          <w:rFonts w:ascii="Calibri" w:eastAsia="Calibri" w:hAnsi="Calibri" w:cs="Calibri"/>
          <w:color w:val="00000A"/>
          <w:sz w:val="24"/>
        </w:rPr>
        <w:t>31 de</w:t>
      </w:r>
      <w:r w:rsidR="00807542">
        <w:rPr>
          <w:rFonts w:ascii="Calibri" w:eastAsia="Calibri" w:hAnsi="Calibri" w:cs="Calibri"/>
          <w:color w:val="00000A"/>
          <w:sz w:val="24"/>
        </w:rPr>
        <w:t xml:space="preserve"> octubre se publicará una lista con los participantes seleccionados en las redes sociales del contenedor cultural y de la asociación </w:t>
      </w:r>
      <w:proofErr w:type="spellStart"/>
      <w:r w:rsidR="00807542">
        <w:rPr>
          <w:rFonts w:ascii="Calibri" w:eastAsia="Calibri" w:hAnsi="Calibri" w:cs="Calibri"/>
          <w:color w:val="00000A"/>
          <w:sz w:val="24"/>
        </w:rPr>
        <w:t>Misul</w:t>
      </w:r>
      <w:proofErr w:type="spellEnd"/>
      <w:r w:rsidR="00807542">
        <w:rPr>
          <w:rFonts w:ascii="Calibri" w:eastAsia="Calibri" w:hAnsi="Calibri" w:cs="Calibri"/>
          <w:color w:val="00000A"/>
          <w:sz w:val="24"/>
        </w:rPr>
        <w:t>.</w:t>
      </w:r>
    </w:p>
    <w:p w14:paraId="531032E4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>Está prohibido que los participantes utilicen en su actuación armas y otros objetos contundentes o imitaciones que por sus características puedan inducir a confusión sobre su auténtica naturaleza, así como elementos peligrosos para la integridad física de las personas como material pirotécnico e inflamable. También se prohíbe el consumo de alcohol, cigarrillos o sustancias estupefacientes.</w:t>
      </w:r>
    </w:p>
    <w:p w14:paraId="2F7D3D5B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>Queda prohibida cualquier manifestación ofensiva, de mal gusto o de carácter pornográfico que pueda dañar la sensibilidad de los asistentes. En el caso de detectarse dicho hecho, la actuación será interrumpida sin previo aviso y se procederá a su descalificación.</w:t>
      </w:r>
    </w:p>
    <w:p w14:paraId="72A78E71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>Está prohibido el uso de propaganda publicitaria de cualquier tipo sin autorización de los organizadores del evento.</w:t>
      </w:r>
    </w:p>
    <w:p w14:paraId="211082B5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 xml:space="preserve">El jurado estará compuesto por tres miembros pertenecientes a la asociación </w:t>
      </w:r>
      <w:proofErr w:type="spellStart"/>
      <w:r>
        <w:rPr>
          <w:rFonts w:ascii="Calibri" w:eastAsia="Calibri" w:hAnsi="Calibri" w:cs="Calibri"/>
          <w:color w:val="00000A"/>
          <w:sz w:val="24"/>
        </w:rPr>
        <w:t>Misul</w:t>
      </w:r>
      <w:proofErr w:type="spellEnd"/>
      <w:r>
        <w:rPr>
          <w:rFonts w:ascii="Calibri" w:eastAsia="Calibri" w:hAnsi="Calibri" w:cs="Calibri"/>
          <w:color w:val="00000A"/>
          <w:sz w:val="24"/>
        </w:rPr>
        <w:t xml:space="preserve"> y a la organización de Fancine.</w:t>
      </w:r>
    </w:p>
    <w:p w14:paraId="117324C3" w14:textId="358F3F81" w:rsidR="00652F6F" w:rsidRPr="00553429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Calibri" w:eastAsia="Calibri" w:hAnsi="Calibri" w:cs="Calibri"/>
          <w:color w:val="00000A"/>
          <w:sz w:val="24"/>
        </w:rPr>
        <w:t>Se otorgarán un primer premio de 300</w:t>
      </w:r>
      <w:r w:rsidR="00553429">
        <w:rPr>
          <w:rFonts w:ascii="Calibri" w:eastAsia="Calibri" w:hAnsi="Calibri" w:cs="Calibri"/>
          <w:color w:val="00000A"/>
          <w:sz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</w:rPr>
        <w:t xml:space="preserve">€ y trofeo de la categoría grupal y un premio de 150€ para el primer puesto de la categoría individual, previa deducción del IRPF; un segundo en ambas categorías consistente en pack de </w:t>
      </w:r>
      <w:proofErr w:type="spellStart"/>
      <w:r>
        <w:rPr>
          <w:rFonts w:ascii="Calibri" w:eastAsia="Calibri" w:hAnsi="Calibri" w:cs="Calibri"/>
          <w:color w:val="00000A"/>
          <w:sz w:val="24"/>
        </w:rPr>
        <w:t>merchandising</w:t>
      </w:r>
      <w:proofErr w:type="spellEnd"/>
      <w:r>
        <w:rPr>
          <w:rFonts w:ascii="Calibri" w:eastAsia="Calibri" w:hAnsi="Calibri" w:cs="Calibri"/>
          <w:color w:val="00000A"/>
          <w:sz w:val="24"/>
        </w:rPr>
        <w:t xml:space="preserve"> de Fancine y trofeo y </w:t>
      </w:r>
      <w:r w:rsidRPr="00553429">
        <w:rPr>
          <w:rFonts w:ascii="Calibri" w:eastAsia="Calibri" w:hAnsi="Calibri" w:cs="Calibri"/>
          <w:sz w:val="24"/>
        </w:rPr>
        <w:t>un tercer premio consistente en dos entradas</w:t>
      </w:r>
      <w:r w:rsidR="00553429">
        <w:rPr>
          <w:rFonts w:ascii="Calibri" w:eastAsia="Calibri" w:hAnsi="Calibri" w:cs="Calibri"/>
          <w:sz w:val="24"/>
        </w:rPr>
        <w:t xml:space="preserve"> por ganador</w:t>
      </w:r>
      <w:r w:rsidRPr="00553429">
        <w:rPr>
          <w:rFonts w:ascii="Calibri" w:eastAsia="Calibri" w:hAnsi="Calibri" w:cs="Calibri"/>
          <w:sz w:val="24"/>
        </w:rPr>
        <w:t xml:space="preserve"> para Fancine y trofeo</w:t>
      </w:r>
      <w:r w:rsidR="00553429">
        <w:rPr>
          <w:rFonts w:ascii="Calibri" w:eastAsia="Calibri" w:hAnsi="Calibri" w:cs="Calibri"/>
          <w:sz w:val="24"/>
        </w:rPr>
        <w:t>.</w:t>
      </w:r>
    </w:p>
    <w:p w14:paraId="0955F980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 xml:space="preserve">Los premios en metálico iniciarán su tramitación a partir de su concesión y serán gestionados por el Servicio de Contabilidad de la Universidad de Málaga. </w:t>
      </w:r>
    </w:p>
    <w:p w14:paraId="425160DE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>La decisión del jurado del concurso será pública e irrevocable no pudiendo ser impugnada por los participantes.</w:t>
      </w:r>
    </w:p>
    <w:p w14:paraId="46FDF56C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 xml:space="preserve">Los participantes ceden a la organización de Fancine y a </w:t>
      </w:r>
      <w:proofErr w:type="spellStart"/>
      <w:r>
        <w:rPr>
          <w:rFonts w:ascii="Calibri" w:eastAsia="Calibri" w:hAnsi="Calibri" w:cs="Calibri"/>
          <w:color w:val="00000A"/>
          <w:sz w:val="24"/>
        </w:rPr>
        <w:t>Misul</w:t>
      </w:r>
      <w:proofErr w:type="spellEnd"/>
      <w:r>
        <w:rPr>
          <w:rFonts w:ascii="Calibri" w:eastAsia="Calibri" w:hAnsi="Calibri" w:cs="Calibri"/>
          <w:color w:val="00000A"/>
          <w:sz w:val="24"/>
        </w:rPr>
        <w:t xml:space="preserve"> los derechos de imagen para la filmación y difusión de la actuación dentro de la web y las redes sociales, así como en cualquier otro medio escrito y/o digital, sin compensación económica alguna.</w:t>
      </w:r>
    </w:p>
    <w:p w14:paraId="17BD02BC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>El organizador no está obligado a grabar o transmitir cualquier parte del concurso.</w:t>
      </w:r>
    </w:p>
    <w:p w14:paraId="491E993F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>El incumplimiento por parte de los participantes de las bases y condiciones establecidas para el concurso puede suponer su descalificación.</w:t>
      </w:r>
    </w:p>
    <w:p w14:paraId="35E9F382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>La organización decidirá sobre todas las cuestiones no previstas en estas bases, así como podrá autorizar excepciones que puedan contribuir a un mayor éxito del concurso o a una mejora de la gestión.</w:t>
      </w:r>
    </w:p>
    <w:p w14:paraId="6B2F9219" w14:textId="77777777" w:rsidR="00652F6F" w:rsidRDefault="00807542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Calibri" w:eastAsia="Calibri" w:hAnsi="Calibri" w:cs="Calibri"/>
          <w:color w:val="00000A"/>
        </w:rPr>
      </w:pPr>
      <w:r>
        <w:rPr>
          <w:rFonts w:ascii="Calibri" w:eastAsia="Calibri" w:hAnsi="Calibri" w:cs="Calibri"/>
          <w:color w:val="00000A"/>
          <w:sz w:val="24"/>
        </w:rPr>
        <w:t>La participación en el concurso implica la aceptación de las bases y condiciones establecidas para el mismo.</w:t>
      </w:r>
    </w:p>
    <w:p w14:paraId="1B04BB0D" w14:textId="77777777" w:rsidR="00652F6F" w:rsidRDefault="00652F6F">
      <w:pPr>
        <w:spacing w:after="0" w:line="276" w:lineRule="auto"/>
        <w:ind w:left="720"/>
        <w:jc w:val="both"/>
        <w:rPr>
          <w:rFonts w:ascii="Arial" w:eastAsia="Arial" w:hAnsi="Arial" w:cs="Arial"/>
          <w:color w:val="00000A"/>
        </w:rPr>
      </w:pPr>
    </w:p>
    <w:sectPr w:rsidR="00652F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630DA"/>
    <w:multiLevelType w:val="multilevel"/>
    <w:tmpl w:val="8E02482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84F7EC4"/>
    <w:multiLevelType w:val="multilevel"/>
    <w:tmpl w:val="0BAAD7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B0262C5"/>
    <w:multiLevelType w:val="multilevel"/>
    <w:tmpl w:val="D042EB98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2F6F"/>
    <w:rsid w:val="003C4661"/>
    <w:rsid w:val="0047427A"/>
    <w:rsid w:val="00553429"/>
    <w:rsid w:val="005F46FF"/>
    <w:rsid w:val="00652F6F"/>
    <w:rsid w:val="00807542"/>
    <w:rsid w:val="00B47CCB"/>
    <w:rsid w:val="00DA4C37"/>
    <w:rsid w:val="00DB3C92"/>
    <w:rsid w:val="00FB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57A63"/>
  <w15:docId w15:val="{7C4E0AAF-F4B0-4665-A3D7-EB95C47A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sociacionmisul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ociacionmisul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632</Words>
  <Characters>3481</Characters>
  <Application>Microsoft Office Word</Application>
  <DocSecurity>0</DocSecurity>
  <Lines>29</Lines>
  <Paragraphs>8</Paragraphs>
  <ScaleCrop>false</ScaleCrop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UMA</cp:lastModifiedBy>
  <cp:revision>10</cp:revision>
  <dcterms:created xsi:type="dcterms:W3CDTF">2023-07-17T07:38:00Z</dcterms:created>
  <dcterms:modified xsi:type="dcterms:W3CDTF">2023-07-18T08:51:00Z</dcterms:modified>
</cp:coreProperties>
</file>